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7631" w:rsidRDefault="00DA7631" w:rsidP="00DA7631">
      <w:pPr>
        <w:jc w:val="center"/>
      </w:pPr>
    </w:p>
    <w:p w:rsidR="00DA7631" w:rsidRDefault="00DA7631" w:rsidP="00DA7631">
      <w:pPr>
        <w:jc w:val="center"/>
      </w:pPr>
    </w:p>
    <w:p w:rsidR="00DA7631" w:rsidRDefault="00DA7631" w:rsidP="00DA7631">
      <w:pPr>
        <w:jc w:val="center"/>
      </w:pPr>
    </w:p>
    <w:p w:rsidR="00DA7631" w:rsidRDefault="00DA7631" w:rsidP="00DA7631">
      <w:pPr>
        <w:jc w:val="center"/>
      </w:pPr>
    </w:p>
    <w:p w:rsidR="00DA7631" w:rsidRDefault="00DA7631" w:rsidP="00DA7631">
      <w:pPr>
        <w:jc w:val="center"/>
      </w:pPr>
    </w:p>
    <w:p w:rsidR="00DA7631" w:rsidRPr="00DA7631" w:rsidRDefault="00DA7631" w:rsidP="00DA7631">
      <w:pPr>
        <w:jc w:val="center"/>
      </w:pPr>
      <w:r w:rsidRPr="00DA7631">
        <w:t>Performance Management for Small Businesses</w:t>
      </w:r>
    </w:p>
    <w:p w:rsidR="00DA7631" w:rsidRPr="00DA7631" w:rsidRDefault="00DA7631" w:rsidP="00DA7631">
      <w:pPr>
        <w:jc w:val="center"/>
      </w:pPr>
      <w:r w:rsidRPr="00DA7631">
        <w:t>Name</w:t>
      </w:r>
    </w:p>
    <w:p w:rsidR="00DA7631" w:rsidRPr="00DA7631" w:rsidRDefault="00DA7631" w:rsidP="00DA7631">
      <w:pPr>
        <w:jc w:val="center"/>
      </w:pPr>
      <w:r w:rsidRPr="00DA7631">
        <w:t>Institution</w:t>
      </w:r>
    </w:p>
    <w:p w:rsidR="00DA7631" w:rsidRPr="00DA7631" w:rsidRDefault="00DA7631" w:rsidP="00DA7631">
      <w:pPr>
        <w:jc w:val="center"/>
      </w:pPr>
      <w:r w:rsidRPr="00DA7631">
        <w:t>Course Information</w:t>
      </w:r>
    </w:p>
    <w:p w:rsidR="00DA7631" w:rsidRPr="00DA7631" w:rsidRDefault="00DA7631" w:rsidP="00DA7631">
      <w:pPr>
        <w:jc w:val="center"/>
      </w:pPr>
      <w:r w:rsidRPr="00DA7631">
        <w:t>Date</w:t>
      </w:r>
    </w:p>
    <w:p w:rsidR="00DA7631" w:rsidRDefault="00DA7631" w:rsidP="00DA7631"/>
    <w:p w:rsidR="00DA7631" w:rsidRDefault="00DA7631" w:rsidP="00DA7631"/>
    <w:p w:rsidR="00DA7631" w:rsidRDefault="00DA7631" w:rsidP="00DA7631"/>
    <w:p w:rsidR="00DA7631" w:rsidRDefault="00DA7631" w:rsidP="00DA7631"/>
    <w:p w:rsidR="00DA7631" w:rsidRDefault="00DA7631" w:rsidP="00DA7631"/>
    <w:p w:rsidR="00DA7631" w:rsidRDefault="00DA7631" w:rsidP="00DA7631"/>
    <w:p w:rsidR="00DA7631" w:rsidRDefault="00DA7631" w:rsidP="00DA7631"/>
    <w:p w:rsidR="00DA7631" w:rsidRDefault="00DA7631" w:rsidP="00DA7631"/>
    <w:p w:rsidR="00DA7631" w:rsidRDefault="00DA7631" w:rsidP="00DA7631"/>
    <w:p w:rsidR="00DA7631" w:rsidRDefault="00DA7631" w:rsidP="00DA7631"/>
    <w:p w:rsidR="00DA7631" w:rsidRDefault="00DA7631" w:rsidP="00DA7631"/>
    <w:p w:rsidR="00DA7631" w:rsidRDefault="00DA7631" w:rsidP="00DA7631"/>
    <w:p w:rsidR="00DA7631" w:rsidRDefault="00DA7631" w:rsidP="00DA7631"/>
    <w:p w:rsidR="00DA7631" w:rsidRPr="00DA7631" w:rsidRDefault="00DA7631" w:rsidP="00DA7631">
      <w:pPr>
        <w:jc w:val="center"/>
      </w:pPr>
      <w:r w:rsidRPr="00DA7631">
        <w:lastRenderedPageBreak/>
        <w:t>Performance Management for Small Businesses</w:t>
      </w:r>
    </w:p>
    <w:p w:rsidR="007F3814" w:rsidRPr="00DA7631" w:rsidRDefault="003F35B7" w:rsidP="00DA7631">
      <w:pPr>
        <w:ind w:firstLine="720"/>
      </w:pPr>
      <w:r w:rsidRPr="00DA7631">
        <w:t>Performance management is usually restricted to annual reviews in most organizations. Yearly performance reviews are often used to determine compensation and promotion possibilities. This limited use of performance management does not embrace the core advantages of such systems in business. It is particularly important in small businesses since they are characterized by dynamic environments. For small businesses, there is a critical need to optimize every asset available to the organization. Attracting new clients, retaining customers, managing cash flows, ensuring customer satisfaction and offering quality services are priorities for small businesses. It becomes more important to motivate employees of small businesses by consistently offering feedback and engaging with them.</w:t>
      </w:r>
      <w:r w:rsidR="00A71BB2" w:rsidRPr="00DA7631">
        <w:t xml:space="preserve"> A performance management system would work for CRB because it would optimize engagement, increase motivation, and enhance quality of work. </w:t>
      </w:r>
    </w:p>
    <w:p w:rsidR="00196027" w:rsidRPr="00DA7631" w:rsidRDefault="00196027" w:rsidP="00DA7631">
      <w:pPr>
        <w:ind w:firstLine="720"/>
      </w:pPr>
      <w:r w:rsidRPr="00DA7631">
        <w:t xml:space="preserve">There are various benefits to using a performance management system for the owners and employees of CRB. An important benefit is the ability to set and revise goals. Every employee needs to understand their expected role within the company. Performance management will help the CRB employees identify where they fit into the business and how their roles contribute to the overall success of the organization. </w:t>
      </w:r>
      <w:r w:rsidR="00C45EB4" w:rsidRPr="00DA7631">
        <w:t>The employees will be better informed on how they help the company achieve goals that go beyond their basic duties. It helps the employees understand how their roles align with the entire workforce and the overall organizational goals. Through performance management, the owner is able to identify strengths and weaknesses in employee skill-sets.</w:t>
      </w:r>
      <w:r w:rsidR="00F5028F" w:rsidRPr="00DA7631">
        <w:t xml:space="preserve"> The owners are able to improve employee performance through coaching and engagement. </w:t>
      </w:r>
      <w:r w:rsidR="00B23187" w:rsidRPr="00DA7631">
        <w:t xml:space="preserve">Training </w:t>
      </w:r>
      <w:r w:rsidR="00135160" w:rsidRPr="00DA7631">
        <w:t xml:space="preserve">and development programs at </w:t>
      </w:r>
      <w:r w:rsidR="00B23187" w:rsidRPr="00DA7631">
        <w:t xml:space="preserve">small businesses like CRB will be more effective by using a performance management system to identify the areas which need </w:t>
      </w:r>
      <w:r w:rsidR="00B23187" w:rsidRPr="00DA7631">
        <w:lastRenderedPageBreak/>
        <w:t>addressing.</w:t>
      </w:r>
      <w:r w:rsidR="00C45EB4" w:rsidRPr="00DA7631">
        <w:t xml:space="preserve"> </w:t>
      </w:r>
      <w:r w:rsidR="00135160" w:rsidRPr="00DA7631">
        <w:t>When skill gaps are identified, employees have a better understanding of what to do to improve as individuals. An effective performance management system helps employees determine how to control their career progression</w:t>
      </w:r>
      <w:r w:rsidR="00C66A73">
        <w:t xml:space="preserve"> (Aguinis, 2013)</w:t>
      </w:r>
      <w:r w:rsidR="00135160" w:rsidRPr="00DA7631">
        <w:t xml:space="preserve">. </w:t>
      </w:r>
      <w:r w:rsidR="00321F99" w:rsidRPr="00DA7631">
        <w:t>Motivation is crucial for the success of organization of all sizes. It is particularly important for small businesses because it makes employees feel a sense of belonging within a smaller environment.</w:t>
      </w:r>
      <w:r w:rsidR="00C3063B" w:rsidRPr="00DA7631">
        <w:t xml:space="preserve"> Appreciation goes a long way in improving the willingness of the employee to work for the success of the company</w:t>
      </w:r>
      <w:r w:rsidR="00C66A73">
        <w:t xml:space="preserve"> (Aguinis, 2013)</w:t>
      </w:r>
      <w:r w:rsidR="00C3063B" w:rsidRPr="00DA7631">
        <w:t xml:space="preserve">. It also improves employee retention because one feels that his efforts are being recognized and rewarded accordingly. </w:t>
      </w:r>
      <w:r w:rsidR="004E26B3" w:rsidRPr="00DA7631">
        <w:t>These are benefits which will be enjoyed by the owners and employees of CRB.</w:t>
      </w:r>
      <w:r w:rsidR="00FB56A5" w:rsidRPr="00DA7631">
        <w:t xml:space="preserve"> Performance management will be used as the tool for growth and success by both staff members of all levels at the company.</w:t>
      </w:r>
    </w:p>
    <w:p w:rsidR="00844033" w:rsidRPr="00DA7631" w:rsidRDefault="00844033" w:rsidP="00DA7631">
      <w:pPr>
        <w:ind w:firstLine="720"/>
      </w:pPr>
      <w:r w:rsidRPr="00DA7631">
        <w:t>If the company does not use a performance management system, several problems may arise. First, there will be a lack of focus on organizational goals. Employees will not align their day-to-day duties with the higher arching objectives of the organization. Employees will approach each working day as a stand-alone duty rather than as part of a long term focus on profitability and accomplishment of the company mission.</w:t>
      </w:r>
      <w:r w:rsidR="00D36E3E" w:rsidRPr="00DA7631">
        <w:t xml:space="preserve"> Another challenge is that the workforce may not be empowered to be fully committed to the company cause. Performance management strengthens employee engagement by establishing a culture of accountability, thereby creating the opportunity for career growth and development</w:t>
      </w:r>
      <w:r w:rsidR="00C66A73">
        <w:t xml:space="preserve"> (Aguinis, 2013)</w:t>
      </w:r>
      <w:r w:rsidR="00D36E3E" w:rsidRPr="00DA7631">
        <w:t>.</w:t>
      </w:r>
      <w:r w:rsidR="008D1B7E" w:rsidRPr="00DA7631">
        <w:t xml:space="preserve"> An important aspect that a performance management system addresses is the ability to identify areas where skills and knowledge are lacking. Failure to develop and implement an effective performance management system may mean that the employees will continue to carry out their daily work duties without understanding individual gaps in skill-set. It will lead to a workforce </w:t>
      </w:r>
      <w:r w:rsidR="008D1B7E" w:rsidRPr="00DA7631">
        <w:lastRenderedPageBreak/>
        <w:t xml:space="preserve">that does not perform to requirement, and an ownership which does not know how to improve performance levels and overall competency of the company. </w:t>
      </w:r>
    </w:p>
    <w:p w:rsidR="00DA7631" w:rsidRPr="00DA7631" w:rsidRDefault="00A308B2" w:rsidP="00DA7631">
      <w:pPr>
        <w:ind w:firstLine="720"/>
      </w:pPr>
      <w:r w:rsidRPr="00DA7631">
        <w:t>A performance management system needs to be adequately integrated with existing resources such as talent and organizational learning tools. Learning tools include any management suites which may be utilized within the business</w:t>
      </w:r>
      <w:r w:rsidR="00DA7631">
        <w:t xml:space="preserve"> (Mone &amp; London, 2018)</w:t>
      </w:r>
      <w:r w:rsidRPr="00DA7631">
        <w:t xml:space="preserve">. For the system to be optimized, it has to be </w:t>
      </w:r>
      <w:r w:rsidR="002D7CF7" w:rsidRPr="00DA7631">
        <w:t>transparent on evaluation criteria. This is often a major point of contention in yearly performance reviews because employees expect clarity on specifically why their performances were rated in one way or another. Transparency creates the possibility of engaging in positive discussions to analyze the identified strengths and weaknesses of each employee</w:t>
      </w:r>
      <w:r w:rsidR="00DA7631">
        <w:t xml:space="preserve"> (Aguinis, 2013)</w:t>
      </w:r>
      <w:r w:rsidR="002D7CF7" w:rsidRPr="00DA7631">
        <w:t xml:space="preserve">. Lack of transparency is a problem associated with inefficient performance management systems. A poorly organized system does not contain communication of the company strategy and the role of employees in achieving that success. </w:t>
      </w:r>
      <w:r w:rsidR="00D54CD8" w:rsidRPr="00DA7631">
        <w:t>Lack of communication results in irregular feedback and the employees become unable to engage in proper competency development.</w:t>
      </w:r>
      <w:r w:rsidR="00F22E8C" w:rsidRPr="00DA7631">
        <w:t xml:space="preserve"> The company should ensure that the performance management system is fully immersive and transparent if it is to improve the performance levels of the entire workforce.</w:t>
      </w:r>
    </w:p>
    <w:p w:rsidR="00C66A73" w:rsidRDefault="00C66A73" w:rsidP="00DA7631">
      <w:pPr>
        <w:jc w:val="center"/>
      </w:pPr>
    </w:p>
    <w:p w:rsidR="00C66A73" w:rsidRDefault="00C66A73" w:rsidP="00DA7631">
      <w:pPr>
        <w:jc w:val="center"/>
      </w:pPr>
    </w:p>
    <w:p w:rsidR="00C66A73" w:rsidRDefault="00C66A73" w:rsidP="00DA7631">
      <w:pPr>
        <w:jc w:val="center"/>
      </w:pPr>
    </w:p>
    <w:p w:rsidR="00C66A73" w:rsidRDefault="00C66A73" w:rsidP="00DA7631">
      <w:pPr>
        <w:jc w:val="center"/>
      </w:pPr>
    </w:p>
    <w:p w:rsidR="00C66A73" w:rsidRDefault="00C66A73" w:rsidP="00DA7631">
      <w:pPr>
        <w:jc w:val="center"/>
      </w:pPr>
    </w:p>
    <w:p w:rsidR="00C66A73" w:rsidRDefault="00C66A73" w:rsidP="00DA7631">
      <w:pPr>
        <w:jc w:val="center"/>
      </w:pPr>
    </w:p>
    <w:p w:rsidR="00C66A73" w:rsidRDefault="00C66A73" w:rsidP="00DA7631">
      <w:pPr>
        <w:jc w:val="center"/>
      </w:pPr>
    </w:p>
    <w:p w:rsidR="00DA7631" w:rsidRPr="00DA7631" w:rsidRDefault="00DA7631" w:rsidP="00DA7631">
      <w:pPr>
        <w:jc w:val="center"/>
      </w:pPr>
      <w:r w:rsidRPr="00DA7631">
        <w:lastRenderedPageBreak/>
        <w:t>References</w:t>
      </w:r>
    </w:p>
    <w:p w:rsidR="00A308B2" w:rsidRPr="00DA7631" w:rsidRDefault="00DA7631" w:rsidP="00DA7631">
      <w:pPr>
        <w:ind w:left="720" w:hanging="720"/>
      </w:pPr>
      <w:r w:rsidRPr="00DA7631">
        <w:rPr>
          <w:color w:val="222222"/>
          <w:shd w:val="clear" w:color="auto" w:fill="FFFFFF"/>
        </w:rPr>
        <w:t>Aguinis, H. (2013). </w:t>
      </w:r>
      <w:r w:rsidRPr="00DA7631">
        <w:rPr>
          <w:i/>
          <w:iCs/>
          <w:color w:val="222222"/>
          <w:shd w:val="clear" w:color="auto" w:fill="FFFFFF"/>
        </w:rPr>
        <w:t>Performance Management</w:t>
      </w:r>
      <w:r w:rsidRPr="00DA7631">
        <w:rPr>
          <w:color w:val="222222"/>
          <w:shd w:val="clear" w:color="auto" w:fill="FFFFFF"/>
        </w:rPr>
        <w:t xml:space="preserve"> (Vol. 2). Boston, MA: Pearson. </w:t>
      </w:r>
      <w:r w:rsidR="00F22E8C" w:rsidRPr="00DA7631">
        <w:t xml:space="preserve"> </w:t>
      </w:r>
    </w:p>
    <w:p w:rsidR="00DA7631" w:rsidRPr="00DA7631" w:rsidRDefault="00DA7631" w:rsidP="00DA7631">
      <w:pPr>
        <w:ind w:left="720" w:hanging="720"/>
      </w:pPr>
      <w:r w:rsidRPr="00DA7631">
        <w:rPr>
          <w:color w:val="222222"/>
          <w:shd w:val="clear" w:color="auto" w:fill="FFFFFF"/>
        </w:rPr>
        <w:t>Mone, E. M., &amp; London, M. (2018). </w:t>
      </w:r>
      <w:r w:rsidRPr="00DA7631">
        <w:rPr>
          <w:i/>
          <w:iCs/>
          <w:color w:val="222222"/>
          <w:shd w:val="clear" w:color="auto" w:fill="FFFFFF"/>
        </w:rPr>
        <w:t>Employee engagement through effective performance management: A practical guide for managers</w:t>
      </w:r>
      <w:r w:rsidRPr="00DA7631">
        <w:rPr>
          <w:color w:val="222222"/>
          <w:shd w:val="clear" w:color="auto" w:fill="FFFFFF"/>
        </w:rPr>
        <w:t xml:space="preserve">. Routledge. </w:t>
      </w:r>
    </w:p>
    <w:sectPr w:rsidR="00DA7631" w:rsidRPr="00DA7631" w:rsidSect="00DA763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E2624" w:rsidRDefault="007E2624" w:rsidP="00DA7631">
      <w:pPr>
        <w:spacing w:line="240" w:lineRule="auto"/>
      </w:pPr>
      <w:r>
        <w:separator/>
      </w:r>
    </w:p>
  </w:endnote>
  <w:endnote w:type="continuationSeparator" w:id="1">
    <w:p w:rsidR="007E2624" w:rsidRDefault="007E2624" w:rsidP="00DA763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E2624" w:rsidRDefault="007E2624" w:rsidP="00DA7631">
      <w:pPr>
        <w:spacing w:line="240" w:lineRule="auto"/>
      </w:pPr>
      <w:r>
        <w:separator/>
      </w:r>
    </w:p>
  </w:footnote>
  <w:footnote w:type="continuationSeparator" w:id="1">
    <w:p w:rsidR="007E2624" w:rsidRDefault="007E2624" w:rsidP="00DA7631">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1918339"/>
      <w:docPartObj>
        <w:docPartGallery w:val="Page Numbers (Top of Page)"/>
        <w:docPartUnique/>
      </w:docPartObj>
    </w:sdtPr>
    <w:sdtContent>
      <w:p w:rsidR="00DA7631" w:rsidRDefault="00DA7631">
        <w:pPr>
          <w:pStyle w:val="Header"/>
          <w:jc w:val="right"/>
        </w:pPr>
        <w:r>
          <w:t>PERFORMANCE MANAGEMENT</w:t>
        </w:r>
        <w:r>
          <w:tab/>
        </w:r>
        <w:r>
          <w:tab/>
        </w:r>
        <w:fldSimple w:instr=" PAGE   \* MERGEFORMAT ">
          <w:r w:rsidR="00C66A73">
            <w:rPr>
              <w:noProof/>
            </w:rPr>
            <w:t>4</w:t>
          </w:r>
        </w:fldSimple>
      </w:p>
    </w:sdtContent>
  </w:sdt>
  <w:p w:rsidR="00DA7631" w:rsidRDefault="00DA763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631" w:rsidRDefault="00DA7631">
    <w:pPr>
      <w:pStyle w:val="Header"/>
    </w:pPr>
    <w:r>
      <w:t>Running head: PERFORMANCE MANAGEMENT</w:t>
    </w:r>
    <w:r>
      <w:tab/>
    </w:r>
    <w: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3F35B7"/>
    <w:rsid w:val="00135160"/>
    <w:rsid w:val="00196027"/>
    <w:rsid w:val="002D7CF7"/>
    <w:rsid w:val="00321F99"/>
    <w:rsid w:val="003F35B7"/>
    <w:rsid w:val="004E26B3"/>
    <w:rsid w:val="006F4038"/>
    <w:rsid w:val="007B7D6E"/>
    <w:rsid w:val="007E2624"/>
    <w:rsid w:val="007F3814"/>
    <w:rsid w:val="00844033"/>
    <w:rsid w:val="008D1B7E"/>
    <w:rsid w:val="009B0259"/>
    <w:rsid w:val="00A308B2"/>
    <w:rsid w:val="00A71BB2"/>
    <w:rsid w:val="00B23187"/>
    <w:rsid w:val="00C3063B"/>
    <w:rsid w:val="00C45EB4"/>
    <w:rsid w:val="00C66A73"/>
    <w:rsid w:val="00D13B74"/>
    <w:rsid w:val="00D36E3E"/>
    <w:rsid w:val="00D54CD8"/>
    <w:rsid w:val="00DA7631"/>
    <w:rsid w:val="00E354C1"/>
    <w:rsid w:val="00F22E8C"/>
    <w:rsid w:val="00F5028F"/>
    <w:rsid w:val="00FB56A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7631"/>
    <w:pPr>
      <w:tabs>
        <w:tab w:val="center" w:pos="4680"/>
        <w:tab w:val="right" w:pos="9360"/>
      </w:tabs>
      <w:spacing w:line="240" w:lineRule="auto"/>
    </w:pPr>
  </w:style>
  <w:style w:type="character" w:customStyle="1" w:styleId="HeaderChar">
    <w:name w:val="Header Char"/>
    <w:basedOn w:val="DefaultParagraphFont"/>
    <w:link w:val="Header"/>
    <w:uiPriority w:val="99"/>
    <w:rsid w:val="00DA7631"/>
  </w:style>
  <w:style w:type="paragraph" w:styleId="Footer">
    <w:name w:val="footer"/>
    <w:basedOn w:val="Normal"/>
    <w:link w:val="FooterChar"/>
    <w:uiPriority w:val="99"/>
    <w:semiHidden/>
    <w:unhideWhenUsed/>
    <w:rsid w:val="00DA7631"/>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DA763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840</Words>
  <Characters>4791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2018-08-29T04:32:00Z</dcterms:created>
  <dcterms:modified xsi:type="dcterms:W3CDTF">2018-08-29T04:32:00Z</dcterms:modified>
</cp:coreProperties>
</file>